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D12B67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52C09">
        <w:rPr>
          <w:b/>
          <w:sz w:val="24"/>
          <w:szCs w:val="24"/>
        </w:rPr>
        <w:t>.05</w:t>
      </w:r>
      <w:r w:rsidR="00181106">
        <w:rPr>
          <w:b/>
          <w:sz w:val="24"/>
          <w:szCs w:val="24"/>
        </w:rPr>
        <w:t>.2020 r. Klasa 5 A  – TECHNIKA</w:t>
      </w:r>
    </w:p>
    <w:p w:rsidR="00DC308B" w:rsidRDefault="00DC308B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Konserwacja odzieży. Jak czytać metki?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Technika kl. 5        str. 69 - 73. </w:t>
      </w:r>
    </w:p>
    <w:p w:rsidR="00DC308B" w:rsidRDefault="00DC308B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DC308B" w:rsidRDefault="00DC308B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>Aby wyroby z tkanin i dzianin nie traciły nic ze swojego wyglądu i jak najdłużej nadawały się do użycia, należy dbać o ich odpowiednią konserwację. Informacje na ten temat zawiera metka, na której producent przedstawia warunki konserwacji wyrobu.</w:t>
      </w:r>
    </w:p>
    <w:p w:rsidR="00DC308B" w:rsidRDefault="00DC308B" w:rsidP="00DC30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Zapoznaj się z symbolami konserwacji odzieży str.70 – 71. Naucz się ich. </w:t>
      </w:r>
    </w:p>
    <w:p w:rsidR="00DC308B" w:rsidRDefault="00DC308B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Tkaniny mają oznaczenie składu włókien – w postaci barwnych nitek umieszczonych na brzegu materiału. Dzięki tym nitkom można określić skład materiału i dobrać odpowiednie warunki konserwacji. </w:t>
      </w:r>
    </w:p>
    <w:p w:rsidR="00DC308B" w:rsidRDefault="00DC308B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>Oznaczenia za pomocą nitek:</w:t>
      </w:r>
    </w:p>
    <w:p w:rsidR="00DC308B" w:rsidRDefault="00DC308B" w:rsidP="00DC308B">
      <w:pPr>
        <w:pStyle w:val="Akapitzlist"/>
        <w:numPr>
          <w:ilvl w:val="0"/>
          <w:numId w:val="10"/>
        </w:numPr>
        <w:spacing w:line="254" w:lineRule="auto"/>
        <w:jc w:val="both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Nitka niebieska – wełna,</w:t>
      </w:r>
    </w:p>
    <w:p w:rsidR="00DC308B" w:rsidRDefault="00DC308B" w:rsidP="00DC308B">
      <w:pPr>
        <w:pStyle w:val="Akapitzlist"/>
        <w:numPr>
          <w:ilvl w:val="0"/>
          <w:numId w:val="10"/>
        </w:numPr>
        <w:spacing w:line="254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Nitka czerwona – elana,</w:t>
      </w:r>
    </w:p>
    <w:p w:rsidR="00DC308B" w:rsidRDefault="00DC308B" w:rsidP="00DC308B">
      <w:pPr>
        <w:pStyle w:val="Akapitzlist"/>
        <w:numPr>
          <w:ilvl w:val="0"/>
          <w:numId w:val="10"/>
        </w:numPr>
        <w:spacing w:line="254" w:lineRule="auto"/>
        <w:jc w:val="both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Nitka zielona – anilana,</w:t>
      </w:r>
    </w:p>
    <w:p w:rsidR="00DC308B" w:rsidRDefault="00DC308B" w:rsidP="00DC308B">
      <w:pPr>
        <w:pStyle w:val="Akapitzlist"/>
        <w:numPr>
          <w:ilvl w:val="0"/>
          <w:numId w:val="10"/>
        </w:numPr>
        <w:spacing w:line="254" w:lineRule="auto"/>
        <w:jc w:val="both"/>
        <w:rPr>
          <w:color w:val="FFFF00"/>
          <w:sz w:val="24"/>
          <w:szCs w:val="24"/>
        </w:rPr>
      </w:pPr>
      <w:r>
        <w:rPr>
          <w:color w:val="FFFF00"/>
          <w:sz w:val="24"/>
          <w:szCs w:val="24"/>
        </w:rPr>
        <w:t>Nitka żółta – argon,</w:t>
      </w:r>
    </w:p>
    <w:p w:rsidR="00DC308B" w:rsidRDefault="00DC308B" w:rsidP="00DC308B">
      <w:pPr>
        <w:pStyle w:val="Akapitzlist"/>
        <w:numPr>
          <w:ilvl w:val="0"/>
          <w:numId w:val="10"/>
        </w:numPr>
        <w:spacing w:line="254" w:lineRule="auto"/>
        <w:jc w:val="both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Nitka brązowa – polon.</w:t>
      </w:r>
    </w:p>
    <w:p w:rsidR="00DC308B" w:rsidRDefault="00DC308B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>Liczba nitek określających skład materiału zawsze wynosi pięć. Przy czym jedna nitka określa około 20% domieszki danego włókna. Pięć jednakowych nitek oznacza materiał wykonany                           z jednego rodzaju włókna (100%).</w:t>
      </w:r>
    </w:p>
    <w:p w:rsidR="00DC308B" w:rsidRDefault="00DC308B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>Ustnie wykonaj Ćwiczenie 2 str. 73.</w:t>
      </w:r>
    </w:p>
    <w:p w:rsidR="00DC308B" w:rsidRPr="00DC308B" w:rsidRDefault="00DC308B" w:rsidP="00DC308B">
      <w:pPr>
        <w:jc w:val="both"/>
        <w:rPr>
          <w:b/>
          <w:sz w:val="24"/>
          <w:szCs w:val="24"/>
        </w:rPr>
      </w:pPr>
      <w:r w:rsidRPr="00DC308B">
        <w:rPr>
          <w:b/>
          <w:sz w:val="24"/>
          <w:szCs w:val="24"/>
        </w:rPr>
        <w:t>Pisemnie wykonaj Ćwiczenie 1 str. 73.</w:t>
      </w:r>
    </w:p>
    <w:p w:rsidR="00DC308B" w:rsidRDefault="00DC308B" w:rsidP="00DC30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odsyłaj pracy do sprawdzenia.</w:t>
      </w:r>
    </w:p>
    <w:p w:rsidR="00DC308B" w:rsidRDefault="00DC308B" w:rsidP="00DC308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  <w:bookmarkStart w:id="0" w:name="_GoBack"/>
      <w:bookmarkEnd w:id="0"/>
    </w:p>
    <w:p w:rsidR="00DC308B" w:rsidRDefault="00DC308B" w:rsidP="00DC308B">
      <w:pPr>
        <w:jc w:val="both"/>
        <w:rPr>
          <w:sz w:val="24"/>
          <w:szCs w:val="24"/>
        </w:rPr>
      </w:pPr>
    </w:p>
    <w:p w:rsidR="00DC308B" w:rsidRDefault="00DC308B" w:rsidP="00DC308B">
      <w:pPr>
        <w:jc w:val="both"/>
        <w:rPr>
          <w:sz w:val="24"/>
          <w:szCs w:val="24"/>
        </w:rPr>
      </w:pPr>
    </w:p>
    <w:p w:rsidR="00DC308B" w:rsidRDefault="00DC308B" w:rsidP="00DC308B">
      <w:pPr>
        <w:jc w:val="both"/>
        <w:rPr>
          <w:sz w:val="24"/>
          <w:szCs w:val="24"/>
        </w:rPr>
      </w:pPr>
    </w:p>
    <w:p w:rsidR="00D2196A" w:rsidRDefault="00DC308B" w:rsidP="00DC308B">
      <w:pPr>
        <w:jc w:val="both"/>
      </w:pPr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90C3C"/>
    <w:multiLevelType w:val="hybridMultilevel"/>
    <w:tmpl w:val="F99A5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070057"/>
    <w:rsid w:val="000A2F23"/>
    <w:rsid w:val="000E1144"/>
    <w:rsid w:val="00181106"/>
    <w:rsid w:val="00187E34"/>
    <w:rsid w:val="001D476A"/>
    <w:rsid w:val="00231715"/>
    <w:rsid w:val="00281DFA"/>
    <w:rsid w:val="00306072"/>
    <w:rsid w:val="004C5792"/>
    <w:rsid w:val="00515962"/>
    <w:rsid w:val="00603F61"/>
    <w:rsid w:val="00613776"/>
    <w:rsid w:val="00665915"/>
    <w:rsid w:val="0069205F"/>
    <w:rsid w:val="006A24EC"/>
    <w:rsid w:val="006C4DAE"/>
    <w:rsid w:val="006D5892"/>
    <w:rsid w:val="006F3F32"/>
    <w:rsid w:val="00786EF3"/>
    <w:rsid w:val="007C3469"/>
    <w:rsid w:val="00911A8C"/>
    <w:rsid w:val="009F42BD"/>
    <w:rsid w:val="00A068F1"/>
    <w:rsid w:val="00B32DF4"/>
    <w:rsid w:val="00B51528"/>
    <w:rsid w:val="00C226A3"/>
    <w:rsid w:val="00D12B67"/>
    <w:rsid w:val="00D26623"/>
    <w:rsid w:val="00D46E81"/>
    <w:rsid w:val="00D5106D"/>
    <w:rsid w:val="00D953E8"/>
    <w:rsid w:val="00DA47F7"/>
    <w:rsid w:val="00DB304C"/>
    <w:rsid w:val="00DC308B"/>
    <w:rsid w:val="00E52C09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26</cp:revision>
  <dcterms:created xsi:type="dcterms:W3CDTF">2020-03-25T22:49:00Z</dcterms:created>
  <dcterms:modified xsi:type="dcterms:W3CDTF">2020-05-08T10:08:00Z</dcterms:modified>
</cp:coreProperties>
</file>